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BA49" w14:textId="77777777" w:rsidR="00BC4856" w:rsidRDefault="001B7824">
      <w:pPr>
        <w:tabs>
          <w:tab w:val="center" w:pos="4391"/>
          <w:tab w:val="right" w:pos="8662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6967D0BF" wp14:editId="4EC02925">
            <wp:extent cx="1684655" cy="90614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8"/>
        </w:rPr>
        <w:t xml:space="preserve"> </w:t>
      </w:r>
    </w:p>
    <w:p w14:paraId="643C6D4A" w14:textId="77777777" w:rsidR="00BC4856" w:rsidRDefault="001B7824">
      <w:pPr>
        <w:spacing w:after="23" w:line="259" w:lineRule="auto"/>
        <w:ind w:left="0" w:right="15" w:firstLine="0"/>
        <w:jc w:val="center"/>
      </w:pPr>
      <w:r>
        <w:rPr>
          <w:rFonts w:ascii="Calibri" w:eastAsia="Calibri" w:hAnsi="Calibri" w:cs="Calibri"/>
          <w:i/>
          <w:color w:val="8DB3E2"/>
          <w:sz w:val="18"/>
        </w:rPr>
        <w:t xml:space="preserve">Strengthening museums to serve diverse communities </w:t>
      </w:r>
    </w:p>
    <w:p w14:paraId="7D39A9DD" w14:textId="77777777" w:rsidR="00BC4856" w:rsidRDefault="001B7824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8367866" w14:textId="77777777" w:rsidR="00BC4856" w:rsidRDefault="001B7824">
      <w:pPr>
        <w:pStyle w:val="Heading1"/>
      </w:pPr>
      <w:r>
        <w:t xml:space="preserve">Benefits of Seeking Professional </w:t>
      </w:r>
      <w:proofErr w:type="gramStart"/>
      <w:r>
        <w:t>Development  Outside</w:t>
      </w:r>
      <w:proofErr w:type="gramEnd"/>
      <w:r>
        <w:t xml:space="preserve"> of Your Content Specialty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CB5B74C" w14:textId="77777777" w:rsidR="00BC4856" w:rsidRDefault="001B7824">
      <w:pPr>
        <w:spacing w:after="0" w:line="259" w:lineRule="auto"/>
        <w:ind w:left="0" w:firstLine="0"/>
      </w:pPr>
      <w:r>
        <w:t xml:space="preserve"> </w:t>
      </w:r>
    </w:p>
    <w:p w14:paraId="7245BB11" w14:textId="77777777" w:rsidR="00BC4856" w:rsidRDefault="001B7824">
      <w:pPr>
        <w:spacing w:after="0" w:line="259" w:lineRule="auto"/>
        <w:ind w:left="0" w:firstLine="0"/>
      </w:pPr>
      <w:r>
        <w:t xml:space="preserve"> </w:t>
      </w:r>
    </w:p>
    <w:p w14:paraId="782680EB" w14:textId="77777777" w:rsidR="00BC4856" w:rsidRDefault="001B7824">
      <w:pPr>
        <w:spacing w:after="7"/>
        <w:ind w:left="0" w:firstLine="0"/>
      </w:pPr>
      <w:r>
        <w:t xml:space="preserve">Professional development is essential for museum practitioners like you seeking to keep your knowledge and skillsets relevant in a rapidly changing field. At the WMA Annual Meeting we offer a cross-disciplinary approach that gives you the opportunity to expand your current abilities and develop the capacity to see your specialty in the context of the whole museum field.  </w:t>
      </w:r>
    </w:p>
    <w:p w14:paraId="782CC069" w14:textId="77777777" w:rsidR="00BC4856" w:rsidRDefault="001B782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DE84E3" w14:textId="77777777" w:rsidR="00BC4856" w:rsidRDefault="001B7824">
      <w:pPr>
        <w:spacing w:after="2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9CE556" w14:textId="77777777" w:rsidR="00BC4856" w:rsidRDefault="001B7824">
      <w:pPr>
        <w:ind w:left="0" w:firstLine="0"/>
      </w:pPr>
      <w:r>
        <w:t xml:space="preserve">At the WMA Annual Meeting: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16EB29" w14:textId="77777777" w:rsidR="00BC4856" w:rsidRDefault="001B7824">
      <w:pPr>
        <w:numPr>
          <w:ilvl w:val="0"/>
          <w:numId w:val="1"/>
        </w:numPr>
        <w:spacing w:line="250" w:lineRule="auto"/>
        <w:ind w:hanging="360"/>
      </w:pPr>
      <w:r>
        <w:t xml:space="preserve">You will learn and grow with other </w:t>
      </w:r>
      <w:proofErr w:type="gramStart"/>
      <w:r>
        <w:t>attend</w:t>
      </w:r>
      <w:proofErr w:type="gramEnd"/>
      <w:r>
        <w:t xml:space="preserve"> as a community of practice. New and invigorating perspectives and ideas emerge from sessions and continue in casual conversations with colleagues during networking events.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485258" w14:textId="77777777" w:rsidR="00BC4856" w:rsidRDefault="001B7824">
      <w:pPr>
        <w:numPr>
          <w:ilvl w:val="0"/>
          <w:numId w:val="1"/>
        </w:numPr>
        <w:ind w:hanging="360"/>
      </w:pPr>
      <w:r>
        <w:t xml:space="preserve">You will have the opportunity to develop an appreciation for the differences between disciplines. This perspective will help you understand how to approach problems from multiple viewpoints, which leads to a broader understanding of the issues being faced by the field.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8BDAA0" w14:textId="77777777" w:rsidR="00BC4856" w:rsidRDefault="001B7824">
      <w:pPr>
        <w:numPr>
          <w:ilvl w:val="0"/>
          <w:numId w:val="1"/>
        </w:numPr>
        <w:ind w:hanging="360"/>
      </w:pPr>
      <w:r>
        <w:t xml:space="preserve">You can participate in areas outside your specialty, which promotes integration of ideas from multiple disciplines, fosters the acquisition of knowledge, and provides insight on how to apply that knowledge - all of which advance our collective understanding of the field.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F121A" w14:textId="77777777" w:rsidR="00BC4856" w:rsidRDefault="001B7824">
      <w:pPr>
        <w:numPr>
          <w:ilvl w:val="0"/>
          <w:numId w:val="1"/>
        </w:numPr>
        <w:ind w:hanging="360"/>
      </w:pPr>
      <w:r>
        <w:t xml:space="preserve">Speakers provide diverse, relevant, and accessible information that you can relate back to work at your home institution.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65187" w14:textId="77777777" w:rsidR="00BC4856" w:rsidRDefault="001B7824">
      <w:pPr>
        <w:numPr>
          <w:ilvl w:val="0"/>
          <w:numId w:val="1"/>
        </w:numPr>
        <w:ind w:hanging="360"/>
      </w:pPr>
      <w:r>
        <w:t xml:space="preserve">Eight session tracks are offered, which provide cross-disciplinary learning opportunities for all museum professionals, regardless of specialty.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1F0CE3" w14:textId="58D2F384" w:rsidR="00BC4856" w:rsidRDefault="001B7824" w:rsidP="007243A8">
      <w:pPr>
        <w:numPr>
          <w:ilvl w:val="0"/>
          <w:numId w:val="1"/>
        </w:numPr>
        <w:spacing w:after="10"/>
        <w:ind w:hanging="360"/>
      </w:pPr>
      <w:r>
        <w:t xml:space="preserve">You can explore collaborations you may never have considered that will expand your understanding of what is possible in the museum field.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6C147B" w14:textId="77777777" w:rsidR="007243A8" w:rsidRDefault="007243A8" w:rsidP="007243A8">
      <w:pPr>
        <w:spacing w:after="10"/>
        <w:ind w:left="345" w:firstLine="0"/>
      </w:pPr>
    </w:p>
    <w:p w14:paraId="543E295F" w14:textId="77777777" w:rsidR="00BC4856" w:rsidRDefault="001B7824">
      <w:pPr>
        <w:spacing w:after="0" w:line="259" w:lineRule="auto"/>
        <w:ind w:left="0" w:firstLine="0"/>
      </w:pPr>
      <w:r>
        <w:t xml:space="preserve"> </w:t>
      </w:r>
    </w:p>
    <w:p w14:paraId="17C46ED4" w14:textId="285A62F0" w:rsidR="00BC4856" w:rsidRDefault="001B7824" w:rsidP="007243A8">
      <w:pPr>
        <w:spacing w:after="0" w:line="259" w:lineRule="auto"/>
        <w:ind w:left="10" w:right="17" w:hanging="10"/>
        <w:jc w:val="center"/>
      </w:pPr>
      <w:r>
        <w:t xml:space="preserve">Interested??  </w:t>
      </w:r>
    </w:p>
    <w:p w14:paraId="575C08DB" w14:textId="2E926A21" w:rsidR="00BC4856" w:rsidRDefault="001B7824" w:rsidP="007243A8">
      <w:pPr>
        <w:spacing w:after="0" w:line="259" w:lineRule="auto"/>
        <w:ind w:left="0" w:right="24" w:firstLine="0"/>
        <w:jc w:val="center"/>
      </w:pPr>
      <w:r>
        <w:t xml:space="preserve">Visit: </w:t>
      </w:r>
      <w:hyperlink r:id="rId8">
        <w:r w:rsidR="00BC4856">
          <w:rPr>
            <w:color w:val="0563C1"/>
            <w:u w:val="single" w:color="0563C1"/>
          </w:rPr>
          <w:t>http://www.westmuse.org/</w:t>
        </w:r>
      </w:hyperlink>
      <w:hyperlink r:id="rId9">
        <w:r w:rsidR="00BC4856">
          <w:rPr>
            <w:color w:val="0000FF"/>
          </w:rPr>
          <w:t xml:space="preserve"> </w:t>
        </w:r>
      </w:hyperlink>
      <w:r>
        <w:t xml:space="preserve"> </w:t>
      </w:r>
    </w:p>
    <w:p w14:paraId="6E11BE66" w14:textId="77777777" w:rsidR="00D77003" w:rsidRDefault="00D77003" w:rsidP="007243A8">
      <w:pPr>
        <w:spacing w:after="0" w:line="259" w:lineRule="auto"/>
        <w:ind w:left="0" w:right="30" w:firstLine="0"/>
        <w:jc w:val="center"/>
      </w:pPr>
    </w:p>
    <w:p w14:paraId="42C6C729" w14:textId="0611A5C9" w:rsidR="00BC4856" w:rsidRDefault="001B7824" w:rsidP="007243A8">
      <w:pPr>
        <w:spacing w:after="0" w:line="259" w:lineRule="auto"/>
        <w:ind w:left="0" w:right="30" w:firstLine="0"/>
        <w:jc w:val="center"/>
      </w:pPr>
      <w:r>
        <w:t>Or contact WMA’s Executive Director: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ED3368D" w14:textId="77777777" w:rsidR="00BC4856" w:rsidRDefault="001B7824">
      <w:pPr>
        <w:spacing w:after="0" w:line="259" w:lineRule="auto"/>
        <w:ind w:left="10" w:right="21" w:hanging="10"/>
        <w:jc w:val="center"/>
      </w:pPr>
      <w:r>
        <w:t>Jason B. Jones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E0AF8A" w14:textId="77777777" w:rsidR="00BC4856" w:rsidRDefault="001B7824">
      <w:pPr>
        <w:spacing w:after="4" w:line="259" w:lineRule="auto"/>
        <w:ind w:left="0" w:right="17" w:firstLine="0"/>
        <w:jc w:val="center"/>
      </w:pPr>
      <w:r>
        <w:rPr>
          <w:color w:val="0000FF"/>
        </w:rPr>
        <w:t>wma@westmuse.org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25B0" w14:textId="77777777" w:rsidR="00BC4856" w:rsidRDefault="001B7824">
      <w:pPr>
        <w:spacing w:after="0" w:line="259" w:lineRule="auto"/>
        <w:ind w:left="10" w:right="23" w:hanging="10"/>
        <w:jc w:val="center"/>
      </w:pPr>
      <w:r>
        <w:t>707.433.4701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A1A1A2" w14:textId="77777777" w:rsidR="00BC4856" w:rsidRDefault="001B7824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AC31776" w14:textId="07683BD4" w:rsidR="00BC4856" w:rsidRDefault="00D15FC3" w:rsidP="00D15FC3">
      <w:pPr>
        <w:tabs>
          <w:tab w:val="left" w:pos="5440"/>
        </w:tabs>
        <w:spacing w:after="980" w:line="259" w:lineRule="auto"/>
        <w:ind w:left="0" w:firstLine="0"/>
      </w:pPr>
      <w:r>
        <w:tab/>
      </w:r>
    </w:p>
    <w:sectPr w:rsidR="00BC4856">
      <w:footerReference w:type="default" r:id="rId10"/>
      <w:pgSz w:w="12240" w:h="15840"/>
      <w:pgMar w:top="360" w:right="1777" w:bottom="1440" w:left="18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AED3" w14:textId="77777777" w:rsidR="001B7824" w:rsidRDefault="001B7824" w:rsidP="007243A8">
      <w:pPr>
        <w:spacing w:after="0" w:line="240" w:lineRule="auto"/>
      </w:pPr>
      <w:r>
        <w:separator/>
      </w:r>
    </w:p>
  </w:endnote>
  <w:endnote w:type="continuationSeparator" w:id="0">
    <w:p w14:paraId="53A9B3B8" w14:textId="77777777" w:rsidR="001B7824" w:rsidRDefault="001B7824" w:rsidP="0072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7B0F" w14:textId="00F91C7E" w:rsidR="007243A8" w:rsidRPr="007243A8" w:rsidRDefault="007243A8" w:rsidP="007243A8">
    <w:pPr>
      <w:pStyle w:val="Footer"/>
      <w:jc w:val="center"/>
      <w:rPr>
        <w:color w:val="4C94D8" w:themeColor="text2" w:themeTint="80"/>
      </w:rPr>
    </w:pPr>
    <w:r w:rsidRPr="007243A8">
      <w:rPr>
        <w:color w:val="4C94D8" w:themeColor="text2" w:themeTint="80"/>
      </w:rPr>
      <w:t>Western Museums</w:t>
    </w:r>
    <w:r>
      <w:rPr>
        <w:color w:val="4C94D8" w:themeColor="text2" w:themeTint="80"/>
      </w:rPr>
      <w:t xml:space="preserve"> </w:t>
    </w:r>
    <w:r w:rsidRPr="007243A8">
      <w:rPr>
        <w:color w:val="4C94D8" w:themeColor="text2" w:themeTint="80"/>
      </w:rPr>
      <w:t>Association |</w:t>
    </w:r>
    <w:r>
      <w:rPr>
        <w:color w:val="4C94D8" w:themeColor="text2" w:themeTint="80"/>
      </w:rPr>
      <w:t xml:space="preserve"> </w:t>
    </w:r>
    <w:r w:rsidR="002E42BC" w:rsidRPr="002E42BC">
      <w:rPr>
        <w:color w:val="4C94D8" w:themeColor="text2" w:themeTint="80"/>
      </w:rPr>
      <w:t>PO Box 11341, Indianapolis, IN 46201-9998</w:t>
    </w:r>
    <w:r w:rsidR="002E42BC">
      <w:rPr>
        <w:color w:val="4C94D8" w:themeColor="text2" w:themeTint="80"/>
      </w:rPr>
      <w:t xml:space="preserve"> </w:t>
    </w:r>
    <w:r w:rsidRPr="007243A8">
      <w:rPr>
        <w:color w:val="4C94D8" w:themeColor="text2" w:themeTint="80"/>
      </w:rPr>
      <w:t>| 707.433.470</w:t>
    </w:r>
  </w:p>
  <w:p w14:paraId="5EA53F65" w14:textId="77777777" w:rsidR="007243A8" w:rsidRDefault="00724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EAEE" w14:textId="77777777" w:rsidR="001B7824" w:rsidRDefault="001B7824" w:rsidP="007243A8">
      <w:pPr>
        <w:spacing w:after="0" w:line="240" w:lineRule="auto"/>
      </w:pPr>
      <w:r>
        <w:separator/>
      </w:r>
    </w:p>
  </w:footnote>
  <w:footnote w:type="continuationSeparator" w:id="0">
    <w:p w14:paraId="274A9694" w14:textId="77777777" w:rsidR="001B7824" w:rsidRDefault="001B7824" w:rsidP="0072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860D8"/>
    <w:multiLevelType w:val="hybridMultilevel"/>
    <w:tmpl w:val="149862D2"/>
    <w:lvl w:ilvl="0" w:tplc="9D36A4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2EB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84A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ADC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49D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E49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6F4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84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48C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711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56"/>
    <w:rsid w:val="00127877"/>
    <w:rsid w:val="001B7824"/>
    <w:rsid w:val="002E42BC"/>
    <w:rsid w:val="007243A8"/>
    <w:rsid w:val="00BC4856"/>
    <w:rsid w:val="00C3249B"/>
    <w:rsid w:val="00D15FC3"/>
    <w:rsid w:val="00D77003"/>
    <w:rsid w:val="00EB550A"/>
    <w:rsid w:val="00F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301D"/>
  <w15:docId w15:val="{86231E50-2B9D-49CA-83C5-48B8A47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9" w:line="249" w:lineRule="auto"/>
      <w:ind w:left="370" w:hanging="370"/>
    </w:pPr>
    <w:rPr>
      <w:rFonts w:ascii="Cambria" w:eastAsia="Cambria" w:hAnsi="Cambria" w:cs="Cambri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1" w:lineRule="auto"/>
      <w:ind w:left="1610" w:right="1535"/>
      <w:jc w:val="center"/>
      <w:outlineLvl w:val="0"/>
    </w:pPr>
    <w:rPr>
      <w:rFonts w:ascii="Cambria" w:eastAsia="Cambria" w:hAnsi="Cambria" w:cs="Cambria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72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A8"/>
    <w:rPr>
      <w:rFonts w:ascii="Cambria" w:eastAsia="Cambria" w:hAnsi="Cambria" w:cs="Cambria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2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A8"/>
    <w:rPr>
      <w:rFonts w:ascii="Cambria" w:eastAsia="Cambria" w:hAnsi="Cambria" w:cs="Cambr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muse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estmus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cp:lastModifiedBy>Charpentier, Phoebe A - (charpentierph)</cp:lastModifiedBy>
  <cp:revision>5</cp:revision>
  <dcterms:created xsi:type="dcterms:W3CDTF">2026-03-02T16:44:00Z</dcterms:created>
  <dcterms:modified xsi:type="dcterms:W3CDTF">2026-03-02T16:45:00Z</dcterms:modified>
</cp:coreProperties>
</file>